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A17" w:rsidRPr="00FE016B" w:rsidRDefault="00022F8C" w:rsidP="00FE016B">
      <w:pPr>
        <w:pStyle w:val="NoSpacing"/>
        <w:jc w:val="center"/>
        <w:rPr>
          <w:rFonts w:asciiTheme="majorHAnsi" w:hAnsiTheme="majorHAnsi"/>
          <w:b/>
          <w:sz w:val="32"/>
          <w:szCs w:val="24"/>
        </w:rPr>
      </w:pPr>
      <w:r>
        <w:rPr>
          <w:rFonts w:asciiTheme="majorHAnsi" w:hAnsiTheme="majorHAnsi"/>
          <w:b/>
          <w:sz w:val="32"/>
          <w:szCs w:val="24"/>
        </w:rPr>
        <w:t>Mini Research Project</w:t>
      </w:r>
      <w:r w:rsidR="003E0F1D">
        <w:rPr>
          <w:rFonts w:asciiTheme="majorHAnsi" w:hAnsiTheme="majorHAnsi"/>
          <w:b/>
          <w:sz w:val="32"/>
          <w:szCs w:val="24"/>
        </w:rPr>
        <w:t xml:space="preserve"> – Wave-Particle Duality</w:t>
      </w:r>
      <w:r>
        <w:rPr>
          <w:rFonts w:asciiTheme="majorHAnsi" w:hAnsiTheme="majorHAnsi"/>
          <w:b/>
          <w:sz w:val="32"/>
          <w:szCs w:val="24"/>
        </w:rPr>
        <w:t xml:space="preserve"> </w:t>
      </w:r>
    </w:p>
    <w:p w:rsidR="0042492E" w:rsidRDefault="0042492E" w:rsidP="00FE016B">
      <w:pPr>
        <w:pStyle w:val="NoSpacing"/>
        <w:rPr>
          <w:rFonts w:asciiTheme="majorHAnsi" w:hAnsiTheme="majorHAnsi"/>
          <w:sz w:val="28"/>
          <w:szCs w:val="24"/>
        </w:rPr>
      </w:pPr>
    </w:p>
    <w:p w:rsidR="00022F8C" w:rsidRDefault="00022F8C" w:rsidP="00FE016B">
      <w:pPr>
        <w:pStyle w:val="NoSpacing"/>
        <w:rPr>
          <w:rFonts w:asciiTheme="majorHAnsi" w:hAnsiTheme="majorHAnsi"/>
          <w:sz w:val="28"/>
          <w:szCs w:val="24"/>
        </w:rPr>
      </w:pPr>
      <w:r>
        <w:rPr>
          <w:rFonts w:asciiTheme="majorHAnsi" w:hAnsiTheme="majorHAnsi"/>
          <w:sz w:val="28"/>
          <w:szCs w:val="24"/>
        </w:rPr>
        <w:t>While studying wave-particle duality, we use the concepts of light behavior to better understand how many everyday technologies work. In this project, you will choose one of the “every</w:t>
      </w:r>
      <w:r w:rsidR="007366B5">
        <w:rPr>
          <w:rFonts w:asciiTheme="majorHAnsi" w:hAnsiTheme="majorHAnsi"/>
          <w:sz w:val="28"/>
          <w:szCs w:val="24"/>
        </w:rPr>
        <w:t xml:space="preserve"> </w:t>
      </w:r>
      <w:r>
        <w:rPr>
          <w:rFonts w:asciiTheme="majorHAnsi" w:hAnsiTheme="majorHAnsi"/>
          <w:sz w:val="28"/>
          <w:szCs w:val="24"/>
        </w:rPr>
        <w:t>day applications” that uses electromagnetic radiation and research what it is, what type of frequency, energy, and wavelengths used, why it is used, and the pros and cons for the use of electromagnetic radiation.</w:t>
      </w:r>
      <w:r w:rsidR="007366B5">
        <w:rPr>
          <w:rFonts w:asciiTheme="majorHAnsi" w:hAnsiTheme="majorHAnsi"/>
          <w:sz w:val="28"/>
          <w:szCs w:val="24"/>
        </w:rPr>
        <w:t xml:space="preserve"> Make sure to include specifics on how light is moving: wave behavior or particle behavior. </w:t>
      </w:r>
      <w:r>
        <w:rPr>
          <w:rFonts w:asciiTheme="majorHAnsi" w:hAnsiTheme="majorHAnsi"/>
          <w:sz w:val="28"/>
          <w:szCs w:val="24"/>
        </w:rPr>
        <w:t xml:space="preserve">You can display this information through the project </w:t>
      </w:r>
      <w:r w:rsidR="007366B5">
        <w:rPr>
          <w:rFonts w:asciiTheme="majorHAnsi" w:hAnsiTheme="majorHAnsi"/>
          <w:sz w:val="28"/>
          <w:szCs w:val="24"/>
        </w:rPr>
        <w:t>in any of three “project choices.”</w:t>
      </w:r>
    </w:p>
    <w:p w:rsidR="00022F8C" w:rsidRDefault="00022F8C" w:rsidP="00FE016B">
      <w:pPr>
        <w:pStyle w:val="NoSpacing"/>
        <w:rPr>
          <w:rFonts w:asciiTheme="majorHAnsi" w:hAnsiTheme="majorHAnsi"/>
          <w:sz w:val="28"/>
          <w:szCs w:val="24"/>
        </w:rPr>
      </w:pPr>
    </w:p>
    <w:p w:rsidR="00022F8C" w:rsidRPr="00022F8C" w:rsidRDefault="00022F8C" w:rsidP="00FE016B">
      <w:pPr>
        <w:pStyle w:val="NoSpacing"/>
        <w:rPr>
          <w:rFonts w:asciiTheme="majorHAnsi" w:hAnsiTheme="majorHAnsi"/>
          <w:i/>
          <w:sz w:val="28"/>
          <w:szCs w:val="24"/>
        </w:rPr>
      </w:pPr>
      <w:r w:rsidRPr="00022F8C">
        <w:rPr>
          <w:rFonts w:asciiTheme="majorHAnsi" w:hAnsiTheme="majorHAnsi"/>
          <w:i/>
          <w:sz w:val="28"/>
          <w:szCs w:val="24"/>
        </w:rPr>
        <w:t>Project Choice (choose one):</w:t>
      </w:r>
    </w:p>
    <w:p w:rsidR="00022F8C" w:rsidRDefault="00022F8C" w:rsidP="00FE016B">
      <w:pPr>
        <w:pStyle w:val="NoSpacing"/>
        <w:rPr>
          <w:rFonts w:asciiTheme="majorHAnsi" w:hAnsiTheme="majorHAnsi"/>
          <w:sz w:val="28"/>
          <w:szCs w:val="24"/>
        </w:rPr>
      </w:pPr>
    </w:p>
    <w:p w:rsidR="00022F8C" w:rsidRDefault="00022F8C" w:rsidP="00FE016B">
      <w:pPr>
        <w:pStyle w:val="NoSpacing"/>
        <w:rPr>
          <w:rFonts w:asciiTheme="majorHAnsi" w:hAnsiTheme="majorHAnsi"/>
          <w:sz w:val="28"/>
          <w:szCs w:val="24"/>
        </w:rPr>
      </w:pPr>
      <w:r>
        <w:rPr>
          <w:rFonts w:asciiTheme="majorHAnsi" w:hAnsiTheme="majorHAnsi"/>
          <w:sz w:val="28"/>
          <w:szCs w:val="24"/>
        </w:rPr>
        <w:t>Children’s Story (Informational with Fiction)</w:t>
      </w:r>
      <w:r>
        <w:rPr>
          <w:rFonts w:asciiTheme="majorHAnsi" w:hAnsiTheme="majorHAnsi"/>
          <w:sz w:val="28"/>
          <w:szCs w:val="24"/>
        </w:rPr>
        <w:tab/>
      </w:r>
      <w:r>
        <w:rPr>
          <w:rFonts w:asciiTheme="majorHAnsi" w:hAnsiTheme="majorHAnsi"/>
          <w:sz w:val="28"/>
          <w:szCs w:val="24"/>
        </w:rPr>
        <w:tab/>
      </w:r>
      <w:r>
        <w:rPr>
          <w:rFonts w:asciiTheme="majorHAnsi" w:hAnsiTheme="majorHAnsi"/>
          <w:sz w:val="28"/>
          <w:szCs w:val="24"/>
        </w:rPr>
        <w:tab/>
      </w:r>
    </w:p>
    <w:p w:rsidR="0042492E" w:rsidRDefault="00022F8C" w:rsidP="00FE016B">
      <w:pPr>
        <w:pStyle w:val="NoSpacing"/>
        <w:rPr>
          <w:rFonts w:asciiTheme="majorHAnsi" w:hAnsiTheme="majorHAnsi"/>
          <w:sz w:val="28"/>
          <w:szCs w:val="24"/>
        </w:rPr>
      </w:pPr>
      <w:r>
        <w:rPr>
          <w:rFonts w:asciiTheme="majorHAnsi" w:hAnsiTheme="majorHAnsi"/>
          <w:sz w:val="28"/>
          <w:szCs w:val="24"/>
        </w:rPr>
        <w:t xml:space="preserve">Brochure (Informational) </w:t>
      </w:r>
    </w:p>
    <w:p w:rsidR="00022F8C" w:rsidRPr="00FE016B" w:rsidRDefault="00022F8C" w:rsidP="00FE016B">
      <w:pPr>
        <w:pStyle w:val="NoSpacing"/>
        <w:rPr>
          <w:rFonts w:asciiTheme="majorHAnsi" w:hAnsiTheme="majorHAnsi"/>
          <w:sz w:val="28"/>
          <w:szCs w:val="24"/>
        </w:rPr>
      </w:pPr>
      <w:r>
        <w:rPr>
          <w:rFonts w:asciiTheme="majorHAnsi" w:hAnsiTheme="majorHAnsi"/>
          <w:sz w:val="28"/>
          <w:szCs w:val="24"/>
        </w:rPr>
        <w:t>Newspaper Article (Informational with a Position)</w:t>
      </w:r>
    </w:p>
    <w:p w:rsidR="00FE016B" w:rsidRDefault="00FE016B" w:rsidP="00FE016B">
      <w:pPr>
        <w:pStyle w:val="NoSpacing"/>
        <w:rPr>
          <w:rFonts w:asciiTheme="majorHAnsi" w:hAnsiTheme="majorHAnsi"/>
          <w:sz w:val="28"/>
          <w:szCs w:val="24"/>
        </w:rPr>
      </w:pPr>
    </w:p>
    <w:p w:rsidR="00022F8C" w:rsidRPr="00022F8C" w:rsidRDefault="00022F8C" w:rsidP="0042492E">
      <w:pPr>
        <w:pStyle w:val="NoSpacing"/>
        <w:rPr>
          <w:rFonts w:asciiTheme="majorHAnsi" w:hAnsiTheme="majorHAnsi"/>
          <w:i/>
          <w:sz w:val="26"/>
          <w:szCs w:val="26"/>
        </w:rPr>
      </w:pPr>
      <w:r w:rsidRPr="00022F8C">
        <w:rPr>
          <w:rFonts w:asciiTheme="majorHAnsi" w:hAnsiTheme="majorHAnsi"/>
          <w:i/>
          <w:sz w:val="28"/>
          <w:szCs w:val="24"/>
        </w:rPr>
        <w:t>Every day Applications (choose one):</w:t>
      </w:r>
    </w:p>
    <w:p w:rsidR="0042492E" w:rsidRDefault="007366B5" w:rsidP="0042492E">
      <w:pPr>
        <w:pStyle w:val="NoSpacing"/>
        <w:rPr>
          <w:rFonts w:asciiTheme="majorHAnsi" w:hAnsiTheme="majorHAnsi"/>
          <w:sz w:val="26"/>
          <w:szCs w:val="26"/>
        </w:rPr>
      </w:pPr>
      <w:r>
        <w:rPr>
          <w:rFonts w:asciiTheme="majorHAnsi" w:hAnsiTheme="majorHAnsi"/>
          <w:sz w:val="26"/>
          <w:szCs w:val="26"/>
        </w:rPr>
        <w:br/>
        <w:t>Use of Radar in military operations</w:t>
      </w:r>
    </w:p>
    <w:p w:rsidR="007366B5" w:rsidRDefault="007366B5" w:rsidP="0042492E">
      <w:pPr>
        <w:pStyle w:val="NoSpacing"/>
        <w:rPr>
          <w:rFonts w:asciiTheme="majorHAnsi" w:hAnsiTheme="majorHAnsi"/>
          <w:sz w:val="26"/>
          <w:szCs w:val="26"/>
        </w:rPr>
      </w:pPr>
      <w:r>
        <w:rPr>
          <w:rFonts w:asciiTheme="majorHAnsi" w:hAnsiTheme="majorHAnsi"/>
          <w:sz w:val="26"/>
          <w:szCs w:val="26"/>
        </w:rPr>
        <w:t>Medical imaging: x-ray, CAT scan, radiation therapy (choose one)</w:t>
      </w:r>
    </w:p>
    <w:p w:rsidR="0042492E" w:rsidRDefault="007366B5" w:rsidP="0042492E">
      <w:pPr>
        <w:pStyle w:val="NoSpacing"/>
        <w:rPr>
          <w:rFonts w:asciiTheme="majorHAnsi" w:hAnsiTheme="majorHAnsi"/>
          <w:sz w:val="26"/>
          <w:szCs w:val="26"/>
        </w:rPr>
      </w:pPr>
      <w:r>
        <w:rPr>
          <w:rFonts w:asciiTheme="majorHAnsi" w:hAnsiTheme="majorHAnsi"/>
          <w:sz w:val="26"/>
          <w:szCs w:val="26"/>
        </w:rPr>
        <w:t xml:space="preserve">Solar panels, Solar lights, or Solar </w:t>
      </w:r>
      <w:r w:rsidR="00CC3E1B">
        <w:rPr>
          <w:rFonts w:asciiTheme="majorHAnsi" w:hAnsiTheme="majorHAnsi"/>
          <w:sz w:val="26"/>
          <w:szCs w:val="26"/>
        </w:rPr>
        <w:t>calculators (</w:t>
      </w:r>
      <w:r>
        <w:rPr>
          <w:rFonts w:asciiTheme="majorHAnsi" w:hAnsiTheme="majorHAnsi"/>
          <w:sz w:val="26"/>
          <w:szCs w:val="26"/>
        </w:rPr>
        <w:t>choose one)</w:t>
      </w:r>
    </w:p>
    <w:p w:rsidR="007366B5" w:rsidRDefault="007366B5" w:rsidP="0042492E">
      <w:pPr>
        <w:pStyle w:val="NoSpacing"/>
        <w:rPr>
          <w:rFonts w:asciiTheme="majorHAnsi" w:hAnsiTheme="majorHAnsi"/>
          <w:sz w:val="26"/>
          <w:szCs w:val="26"/>
        </w:rPr>
      </w:pPr>
      <w:r>
        <w:rPr>
          <w:rFonts w:asciiTheme="majorHAnsi" w:hAnsiTheme="majorHAnsi"/>
          <w:sz w:val="26"/>
          <w:szCs w:val="26"/>
        </w:rPr>
        <w:t>Cell phone radiation,</w:t>
      </w:r>
      <w:r w:rsidR="00B8671C">
        <w:rPr>
          <w:rFonts w:asciiTheme="majorHAnsi" w:hAnsiTheme="majorHAnsi"/>
          <w:sz w:val="26"/>
          <w:szCs w:val="26"/>
        </w:rPr>
        <w:t xml:space="preserve"> 5G technology,</w:t>
      </w:r>
      <w:r>
        <w:rPr>
          <w:rFonts w:asciiTheme="majorHAnsi" w:hAnsiTheme="majorHAnsi"/>
          <w:sz w:val="26"/>
          <w:szCs w:val="26"/>
        </w:rPr>
        <w:t xml:space="preserve"> </w:t>
      </w:r>
      <w:proofErr w:type="spellStart"/>
      <w:r>
        <w:rPr>
          <w:rFonts w:asciiTheme="majorHAnsi" w:hAnsiTheme="majorHAnsi"/>
          <w:sz w:val="26"/>
          <w:szCs w:val="26"/>
        </w:rPr>
        <w:t>Wifi</w:t>
      </w:r>
      <w:proofErr w:type="spellEnd"/>
      <w:r>
        <w:rPr>
          <w:rFonts w:asciiTheme="majorHAnsi" w:hAnsiTheme="majorHAnsi"/>
          <w:sz w:val="26"/>
          <w:szCs w:val="26"/>
        </w:rPr>
        <w:t>, or Bluetooth</w:t>
      </w:r>
    </w:p>
    <w:p w:rsidR="007366B5" w:rsidRDefault="007366B5" w:rsidP="0042492E">
      <w:pPr>
        <w:pStyle w:val="NoSpacing"/>
        <w:rPr>
          <w:rFonts w:asciiTheme="majorHAnsi" w:hAnsiTheme="majorHAnsi"/>
          <w:sz w:val="26"/>
          <w:szCs w:val="26"/>
        </w:rPr>
      </w:pPr>
      <w:r>
        <w:rPr>
          <w:rFonts w:asciiTheme="majorHAnsi" w:hAnsiTheme="majorHAnsi"/>
          <w:sz w:val="26"/>
          <w:szCs w:val="26"/>
        </w:rPr>
        <w:t>Radiobroadcasting</w:t>
      </w:r>
    </w:p>
    <w:p w:rsidR="00B8671C" w:rsidRDefault="00B8671C" w:rsidP="0042492E">
      <w:pPr>
        <w:pStyle w:val="NoSpacing"/>
        <w:rPr>
          <w:rFonts w:asciiTheme="majorHAnsi" w:hAnsiTheme="majorHAnsi"/>
          <w:sz w:val="26"/>
          <w:szCs w:val="26"/>
        </w:rPr>
      </w:pPr>
      <w:r>
        <w:rPr>
          <w:rFonts w:asciiTheme="majorHAnsi" w:hAnsiTheme="majorHAnsi"/>
          <w:sz w:val="26"/>
          <w:szCs w:val="26"/>
        </w:rPr>
        <w:t>TV remotes or</w:t>
      </w:r>
      <w:bookmarkStart w:id="0" w:name="_GoBack"/>
      <w:bookmarkEnd w:id="0"/>
      <w:r>
        <w:rPr>
          <w:rFonts w:asciiTheme="majorHAnsi" w:hAnsiTheme="majorHAnsi"/>
          <w:sz w:val="26"/>
          <w:szCs w:val="26"/>
        </w:rPr>
        <w:t xml:space="preserve"> Garage door remotes</w:t>
      </w:r>
    </w:p>
    <w:p w:rsidR="007366B5" w:rsidRDefault="007366B5" w:rsidP="0042492E">
      <w:pPr>
        <w:pStyle w:val="NoSpacing"/>
        <w:rPr>
          <w:rFonts w:asciiTheme="majorHAnsi" w:hAnsiTheme="majorHAnsi"/>
          <w:sz w:val="26"/>
          <w:szCs w:val="26"/>
        </w:rPr>
      </w:pPr>
      <w:r>
        <w:rPr>
          <w:rFonts w:asciiTheme="majorHAnsi" w:hAnsiTheme="majorHAnsi"/>
          <w:sz w:val="26"/>
          <w:szCs w:val="26"/>
        </w:rPr>
        <w:t>Irradiating food</w:t>
      </w:r>
    </w:p>
    <w:p w:rsidR="0042492E" w:rsidRDefault="007366B5" w:rsidP="0042492E">
      <w:pPr>
        <w:pStyle w:val="NoSpacing"/>
        <w:rPr>
          <w:rFonts w:asciiTheme="majorHAnsi" w:hAnsiTheme="majorHAnsi"/>
          <w:sz w:val="26"/>
          <w:szCs w:val="26"/>
        </w:rPr>
      </w:pPr>
      <w:r>
        <w:rPr>
          <w:rFonts w:asciiTheme="majorHAnsi" w:hAnsiTheme="majorHAnsi"/>
          <w:sz w:val="26"/>
          <w:szCs w:val="26"/>
        </w:rPr>
        <w:t>UV exposure</w:t>
      </w:r>
    </w:p>
    <w:p w:rsidR="007366B5" w:rsidRDefault="007366B5" w:rsidP="0042492E">
      <w:pPr>
        <w:pStyle w:val="NoSpacing"/>
        <w:rPr>
          <w:rFonts w:asciiTheme="majorHAnsi" w:hAnsiTheme="majorHAnsi"/>
          <w:sz w:val="26"/>
          <w:szCs w:val="26"/>
        </w:rPr>
      </w:pPr>
    </w:p>
    <w:p w:rsidR="0042492E" w:rsidRDefault="0042492E" w:rsidP="0042492E">
      <w:pPr>
        <w:pStyle w:val="NoSpacing"/>
        <w:rPr>
          <w:rFonts w:asciiTheme="majorHAnsi" w:hAnsiTheme="majorHAnsi"/>
          <w:sz w:val="26"/>
          <w:szCs w:val="26"/>
        </w:rPr>
      </w:pPr>
    </w:p>
    <w:p w:rsidR="0042492E" w:rsidRPr="009A64AF" w:rsidRDefault="007366B5" w:rsidP="0042492E">
      <w:pPr>
        <w:pStyle w:val="NoSpacing"/>
        <w:rPr>
          <w:rFonts w:asciiTheme="majorHAnsi" w:hAnsiTheme="majorHAnsi"/>
          <w:b/>
          <w:sz w:val="24"/>
          <w:szCs w:val="26"/>
        </w:rPr>
      </w:pPr>
      <w:r>
        <w:rPr>
          <w:rFonts w:asciiTheme="majorHAnsi" w:hAnsiTheme="majorHAnsi"/>
          <w:b/>
          <w:sz w:val="24"/>
          <w:szCs w:val="26"/>
        </w:rPr>
        <w:t>Project</w:t>
      </w:r>
      <w:r w:rsidR="009A64AF" w:rsidRPr="009A64AF">
        <w:rPr>
          <w:rFonts w:asciiTheme="majorHAnsi" w:hAnsiTheme="majorHAnsi"/>
          <w:b/>
          <w:sz w:val="24"/>
          <w:szCs w:val="26"/>
        </w:rPr>
        <w:t xml:space="preserve"> Rubric</w:t>
      </w:r>
    </w:p>
    <w:p w:rsidR="009A64AF" w:rsidRPr="009A64AF" w:rsidRDefault="009A64AF" w:rsidP="0042492E">
      <w:pPr>
        <w:pStyle w:val="NoSpacing"/>
        <w:rPr>
          <w:rFonts w:asciiTheme="majorHAnsi" w:hAnsiTheme="majorHAnsi"/>
          <w:sz w:val="24"/>
          <w:szCs w:val="26"/>
        </w:rPr>
      </w:pPr>
    </w:p>
    <w:tbl>
      <w:tblPr>
        <w:tblStyle w:val="TableGrid"/>
        <w:tblW w:w="0" w:type="auto"/>
        <w:tblLook w:val="04A0" w:firstRow="1" w:lastRow="0" w:firstColumn="1" w:lastColumn="0" w:noHBand="0" w:noVBand="1"/>
      </w:tblPr>
      <w:tblGrid>
        <w:gridCol w:w="5565"/>
        <w:gridCol w:w="2646"/>
        <w:gridCol w:w="2579"/>
      </w:tblGrid>
      <w:tr w:rsidR="0042492E" w:rsidRPr="009A64AF" w:rsidTr="009A64AF">
        <w:tc>
          <w:tcPr>
            <w:tcW w:w="5688" w:type="dxa"/>
          </w:tcPr>
          <w:p w:rsidR="0042492E" w:rsidRPr="009A64AF" w:rsidRDefault="0042492E" w:rsidP="009A64AF">
            <w:pPr>
              <w:pStyle w:val="NoSpacing"/>
              <w:jc w:val="center"/>
              <w:rPr>
                <w:rFonts w:asciiTheme="majorHAnsi" w:hAnsiTheme="majorHAnsi"/>
                <w:sz w:val="24"/>
                <w:szCs w:val="26"/>
              </w:rPr>
            </w:pPr>
          </w:p>
        </w:tc>
        <w:tc>
          <w:tcPr>
            <w:tcW w:w="2700" w:type="dxa"/>
          </w:tcPr>
          <w:p w:rsidR="0042492E" w:rsidRPr="009A64AF" w:rsidRDefault="009A64AF" w:rsidP="009A64AF">
            <w:pPr>
              <w:pStyle w:val="NoSpacing"/>
              <w:jc w:val="center"/>
              <w:rPr>
                <w:rFonts w:asciiTheme="majorHAnsi" w:hAnsiTheme="majorHAnsi"/>
                <w:sz w:val="24"/>
                <w:szCs w:val="26"/>
              </w:rPr>
            </w:pPr>
            <w:r w:rsidRPr="009A64AF">
              <w:rPr>
                <w:rFonts w:asciiTheme="majorHAnsi" w:hAnsiTheme="majorHAnsi"/>
                <w:sz w:val="24"/>
                <w:szCs w:val="26"/>
              </w:rPr>
              <w:t>Points Earned</w:t>
            </w:r>
          </w:p>
        </w:tc>
        <w:tc>
          <w:tcPr>
            <w:tcW w:w="2628" w:type="dxa"/>
          </w:tcPr>
          <w:p w:rsidR="0042492E" w:rsidRPr="009A64AF" w:rsidRDefault="009A64AF" w:rsidP="009A64AF">
            <w:pPr>
              <w:pStyle w:val="NoSpacing"/>
              <w:jc w:val="center"/>
              <w:rPr>
                <w:rFonts w:asciiTheme="majorHAnsi" w:hAnsiTheme="majorHAnsi"/>
                <w:sz w:val="24"/>
                <w:szCs w:val="26"/>
              </w:rPr>
            </w:pPr>
            <w:r w:rsidRPr="009A64AF">
              <w:rPr>
                <w:rFonts w:asciiTheme="majorHAnsi" w:hAnsiTheme="majorHAnsi"/>
                <w:sz w:val="24"/>
                <w:szCs w:val="26"/>
              </w:rPr>
              <w:t>Points Possible</w:t>
            </w:r>
          </w:p>
        </w:tc>
      </w:tr>
      <w:tr w:rsidR="0042492E" w:rsidRPr="009A64AF" w:rsidTr="009A64AF">
        <w:tc>
          <w:tcPr>
            <w:tcW w:w="5688" w:type="dxa"/>
          </w:tcPr>
          <w:p w:rsidR="0042492E" w:rsidRPr="009A64AF" w:rsidRDefault="009A64AF" w:rsidP="009A64AF">
            <w:pPr>
              <w:pStyle w:val="NoSpacing"/>
              <w:rPr>
                <w:rFonts w:asciiTheme="majorHAnsi" w:hAnsiTheme="majorHAnsi"/>
                <w:sz w:val="24"/>
                <w:szCs w:val="26"/>
              </w:rPr>
            </w:pPr>
            <w:r w:rsidRPr="009A64AF">
              <w:rPr>
                <w:rFonts w:asciiTheme="majorHAnsi" w:hAnsiTheme="majorHAnsi"/>
                <w:sz w:val="24"/>
                <w:szCs w:val="26"/>
              </w:rPr>
              <w:t>Accurate Science Understanding</w:t>
            </w:r>
          </w:p>
        </w:tc>
        <w:tc>
          <w:tcPr>
            <w:tcW w:w="2700" w:type="dxa"/>
          </w:tcPr>
          <w:p w:rsidR="0042492E" w:rsidRPr="009A64AF" w:rsidRDefault="0042492E" w:rsidP="009A64AF">
            <w:pPr>
              <w:pStyle w:val="NoSpacing"/>
              <w:jc w:val="center"/>
              <w:rPr>
                <w:rFonts w:asciiTheme="majorHAnsi" w:hAnsiTheme="majorHAnsi"/>
                <w:sz w:val="24"/>
                <w:szCs w:val="26"/>
              </w:rPr>
            </w:pPr>
          </w:p>
        </w:tc>
        <w:tc>
          <w:tcPr>
            <w:tcW w:w="2628" w:type="dxa"/>
          </w:tcPr>
          <w:p w:rsidR="0042492E" w:rsidRPr="009A64AF" w:rsidRDefault="007366B5" w:rsidP="009A64AF">
            <w:pPr>
              <w:pStyle w:val="NoSpacing"/>
              <w:jc w:val="center"/>
              <w:rPr>
                <w:rFonts w:asciiTheme="majorHAnsi" w:hAnsiTheme="majorHAnsi"/>
                <w:sz w:val="24"/>
                <w:szCs w:val="26"/>
              </w:rPr>
            </w:pPr>
            <w:r>
              <w:rPr>
                <w:rFonts w:asciiTheme="majorHAnsi" w:hAnsiTheme="majorHAnsi"/>
                <w:sz w:val="24"/>
                <w:szCs w:val="26"/>
              </w:rPr>
              <w:t>10</w:t>
            </w:r>
          </w:p>
        </w:tc>
      </w:tr>
      <w:tr w:rsidR="0042492E" w:rsidRPr="009A64AF" w:rsidTr="009A64AF">
        <w:tc>
          <w:tcPr>
            <w:tcW w:w="5688" w:type="dxa"/>
          </w:tcPr>
          <w:p w:rsidR="0042492E" w:rsidRPr="009A64AF" w:rsidRDefault="009A64AF" w:rsidP="009A64AF">
            <w:pPr>
              <w:pStyle w:val="NoSpacing"/>
              <w:rPr>
                <w:rFonts w:asciiTheme="majorHAnsi" w:hAnsiTheme="majorHAnsi"/>
                <w:sz w:val="24"/>
                <w:szCs w:val="26"/>
              </w:rPr>
            </w:pPr>
            <w:r w:rsidRPr="009A64AF">
              <w:rPr>
                <w:rFonts w:asciiTheme="majorHAnsi" w:hAnsiTheme="majorHAnsi"/>
                <w:sz w:val="24"/>
                <w:szCs w:val="26"/>
              </w:rPr>
              <w:t>Grammar, Punctuation, etc.</w:t>
            </w:r>
          </w:p>
        </w:tc>
        <w:tc>
          <w:tcPr>
            <w:tcW w:w="2700" w:type="dxa"/>
          </w:tcPr>
          <w:p w:rsidR="0042492E" w:rsidRPr="009A64AF" w:rsidRDefault="0042492E" w:rsidP="009A64AF">
            <w:pPr>
              <w:pStyle w:val="NoSpacing"/>
              <w:jc w:val="center"/>
              <w:rPr>
                <w:rFonts w:asciiTheme="majorHAnsi" w:hAnsiTheme="majorHAnsi"/>
                <w:sz w:val="24"/>
                <w:szCs w:val="26"/>
              </w:rPr>
            </w:pPr>
          </w:p>
        </w:tc>
        <w:tc>
          <w:tcPr>
            <w:tcW w:w="2628" w:type="dxa"/>
          </w:tcPr>
          <w:p w:rsidR="0042492E" w:rsidRPr="009A64AF" w:rsidRDefault="00126CF5" w:rsidP="009A64AF">
            <w:pPr>
              <w:pStyle w:val="NoSpacing"/>
              <w:jc w:val="center"/>
              <w:rPr>
                <w:rFonts w:asciiTheme="majorHAnsi" w:hAnsiTheme="majorHAnsi"/>
                <w:sz w:val="24"/>
                <w:szCs w:val="26"/>
              </w:rPr>
            </w:pPr>
            <w:r>
              <w:rPr>
                <w:rFonts w:asciiTheme="majorHAnsi" w:hAnsiTheme="majorHAnsi"/>
                <w:sz w:val="24"/>
                <w:szCs w:val="26"/>
              </w:rPr>
              <w:t>3</w:t>
            </w:r>
          </w:p>
        </w:tc>
      </w:tr>
      <w:tr w:rsidR="0042492E" w:rsidRPr="009A64AF" w:rsidTr="009A64AF">
        <w:tc>
          <w:tcPr>
            <w:tcW w:w="5688" w:type="dxa"/>
          </w:tcPr>
          <w:p w:rsidR="0042492E" w:rsidRPr="009A64AF" w:rsidRDefault="009A64AF" w:rsidP="009A64AF">
            <w:pPr>
              <w:pStyle w:val="NoSpacing"/>
              <w:rPr>
                <w:rFonts w:asciiTheme="majorHAnsi" w:hAnsiTheme="majorHAnsi"/>
                <w:sz w:val="24"/>
                <w:szCs w:val="26"/>
              </w:rPr>
            </w:pPr>
            <w:r w:rsidRPr="009A64AF">
              <w:rPr>
                <w:rFonts w:asciiTheme="majorHAnsi" w:hAnsiTheme="majorHAnsi"/>
                <w:sz w:val="24"/>
                <w:szCs w:val="26"/>
              </w:rPr>
              <w:t>Creativity</w:t>
            </w:r>
          </w:p>
        </w:tc>
        <w:tc>
          <w:tcPr>
            <w:tcW w:w="2700" w:type="dxa"/>
          </w:tcPr>
          <w:p w:rsidR="0042492E" w:rsidRPr="009A64AF" w:rsidRDefault="0042492E" w:rsidP="009A64AF">
            <w:pPr>
              <w:pStyle w:val="NoSpacing"/>
              <w:jc w:val="center"/>
              <w:rPr>
                <w:rFonts w:asciiTheme="majorHAnsi" w:hAnsiTheme="majorHAnsi"/>
                <w:sz w:val="24"/>
                <w:szCs w:val="26"/>
              </w:rPr>
            </w:pPr>
          </w:p>
        </w:tc>
        <w:tc>
          <w:tcPr>
            <w:tcW w:w="2628" w:type="dxa"/>
          </w:tcPr>
          <w:p w:rsidR="0042492E" w:rsidRPr="009A64AF" w:rsidRDefault="00126CF5" w:rsidP="009A64AF">
            <w:pPr>
              <w:pStyle w:val="NoSpacing"/>
              <w:jc w:val="center"/>
              <w:rPr>
                <w:rFonts w:asciiTheme="majorHAnsi" w:hAnsiTheme="majorHAnsi"/>
                <w:sz w:val="24"/>
                <w:szCs w:val="26"/>
              </w:rPr>
            </w:pPr>
            <w:r>
              <w:rPr>
                <w:rFonts w:asciiTheme="majorHAnsi" w:hAnsiTheme="majorHAnsi"/>
                <w:sz w:val="24"/>
                <w:szCs w:val="26"/>
              </w:rPr>
              <w:t>5</w:t>
            </w:r>
          </w:p>
        </w:tc>
      </w:tr>
      <w:tr w:rsidR="007366B5" w:rsidRPr="009A64AF" w:rsidTr="006070BB">
        <w:tc>
          <w:tcPr>
            <w:tcW w:w="5688" w:type="dxa"/>
          </w:tcPr>
          <w:p w:rsidR="007366B5" w:rsidRPr="009A64AF" w:rsidRDefault="00126CF5" w:rsidP="006070BB">
            <w:pPr>
              <w:pStyle w:val="NoSpacing"/>
              <w:rPr>
                <w:rFonts w:asciiTheme="majorHAnsi" w:hAnsiTheme="majorHAnsi"/>
                <w:sz w:val="24"/>
                <w:szCs w:val="26"/>
              </w:rPr>
            </w:pPr>
            <w:r>
              <w:rPr>
                <w:rFonts w:asciiTheme="majorHAnsi" w:hAnsiTheme="majorHAnsi"/>
                <w:sz w:val="24"/>
                <w:szCs w:val="26"/>
              </w:rPr>
              <w:t>2</w:t>
            </w:r>
            <w:r w:rsidR="007366B5" w:rsidRPr="009A64AF">
              <w:rPr>
                <w:rFonts w:asciiTheme="majorHAnsi" w:hAnsiTheme="majorHAnsi"/>
                <w:sz w:val="24"/>
                <w:szCs w:val="26"/>
              </w:rPr>
              <w:t xml:space="preserve"> Reliable resources</w:t>
            </w:r>
          </w:p>
        </w:tc>
        <w:tc>
          <w:tcPr>
            <w:tcW w:w="2700" w:type="dxa"/>
          </w:tcPr>
          <w:p w:rsidR="007366B5" w:rsidRPr="009A64AF" w:rsidRDefault="007366B5" w:rsidP="006070BB">
            <w:pPr>
              <w:pStyle w:val="NoSpacing"/>
              <w:jc w:val="center"/>
              <w:rPr>
                <w:rFonts w:asciiTheme="majorHAnsi" w:hAnsiTheme="majorHAnsi"/>
                <w:sz w:val="24"/>
                <w:szCs w:val="26"/>
              </w:rPr>
            </w:pPr>
          </w:p>
        </w:tc>
        <w:tc>
          <w:tcPr>
            <w:tcW w:w="2628" w:type="dxa"/>
          </w:tcPr>
          <w:p w:rsidR="007366B5" w:rsidRPr="009A64AF" w:rsidRDefault="00126CF5" w:rsidP="006070BB">
            <w:pPr>
              <w:pStyle w:val="NoSpacing"/>
              <w:jc w:val="center"/>
              <w:rPr>
                <w:rFonts w:asciiTheme="majorHAnsi" w:hAnsiTheme="majorHAnsi"/>
                <w:sz w:val="24"/>
                <w:szCs w:val="26"/>
              </w:rPr>
            </w:pPr>
            <w:r>
              <w:rPr>
                <w:rFonts w:asciiTheme="majorHAnsi" w:hAnsiTheme="majorHAnsi"/>
                <w:sz w:val="24"/>
                <w:szCs w:val="26"/>
              </w:rPr>
              <w:t>2</w:t>
            </w:r>
          </w:p>
        </w:tc>
      </w:tr>
      <w:tr w:rsidR="009A64AF" w:rsidRPr="009A64AF" w:rsidTr="009A64AF">
        <w:tc>
          <w:tcPr>
            <w:tcW w:w="5688" w:type="dxa"/>
          </w:tcPr>
          <w:p w:rsidR="009A64AF" w:rsidRPr="009A64AF" w:rsidRDefault="009A64AF" w:rsidP="009A64AF">
            <w:pPr>
              <w:pStyle w:val="NoSpacing"/>
              <w:jc w:val="right"/>
              <w:rPr>
                <w:rFonts w:asciiTheme="majorHAnsi" w:hAnsiTheme="majorHAnsi"/>
                <w:b/>
                <w:sz w:val="24"/>
                <w:szCs w:val="26"/>
              </w:rPr>
            </w:pPr>
            <w:r w:rsidRPr="009A64AF">
              <w:rPr>
                <w:rFonts w:asciiTheme="majorHAnsi" w:hAnsiTheme="majorHAnsi"/>
                <w:b/>
                <w:sz w:val="24"/>
                <w:szCs w:val="26"/>
              </w:rPr>
              <w:t>Total Points</w:t>
            </w:r>
          </w:p>
        </w:tc>
        <w:tc>
          <w:tcPr>
            <w:tcW w:w="2700" w:type="dxa"/>
          </w:tcPr>
          <w:p w:rsidR="009A64AF" w:rsidRPr="009A64AF" w:rsidRDefault="009A64AF" w:rsidP="009A64AF">
            <w:pPr>
              <w:pStyle w:val="NoSpacing"/>
              <w:jc w:val="center"/>
              <w:rPr>
                <w:rFonts w:asciiTheme="majorHAnsi" w:hAnsiTheme="majorHAnsi"/>
                <w:sz w:val="24"/>
                <w:szCs w:val="26"/>
              </w:rPr>
            </w:pPr>
          </w:p>
        </w:tc>
        <w:tc>
          <w:tcPr>
            <w:tcW w:w="2628" w:type="dxa"/>
          </w:tcPr>
          <w:p w:rsidR="009A64AF" w:rsidRPr="009A64AF" w:rsidRDefault="007366B5" w:rsidP="009A64AF">
            <w:pPr>
              <w:pStyle w:val="NoSpacing"/>
              <w:jc w:val="center"/>
              <w:rPr>
                <w:rFonts w:asciiTheme="majorHAnsi" w:hAnsiTheme="majorHAnsi"/>
                <w:b/>
                <w:sz w:val="24"/>
                <w:szCs w:val="26"/>
              </w:rPr>
            </w:pPr>
            <w:r>
              <w:rPr>
                <w:rFonts w:asciiTheme="majorHAnsi" w:hAnsiTheme="majorHAnsi"/>
                <w:b/>
                <w:sz w:val="24"/>
                <w:szCs w:val="26"/>
              </w:rPr>
              <w:t>20</w:t>
            </w:r>
          </w:p>
        </w:tc>
      </w:tr>
    </w:tbl>
    <w:p w:rsidR="009A64AF" w:rsidRPr="009A64AF" w:rsidRDefault="009A64AF" w:rsidP="007366B5">
      <w:pPr>
        <w:pStyle w:val="NoSpacing"/>
        <w:rPr>
          <w:rFonts w:asciiTheme="majorHAnsi" w:hAnsiTheme="majorHAnsi"/>
          <w:b/>
          <w:sz w:val="24"/>
          <w:szCs w:val="26"/>
        </w:rPr>
      </w:pPr>
      <w:r w:rsidRPr="009A64AF">
        <w:rPr>
          <w:rFonts w:asciiTheme="majorHAnsi" w:hAnsiTheme="majorHAnsi"/>
          <w:sz w:val="24"/>
          <w:szCs w:val="26"/>
        </w:rPr>
        <w:br/>
      </w:r>
    </w:p>
    <w:sectPr w:rsidR="009A64AF" w:rsidRPr="009A64AF" w:rsidSect="00FE01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E59BD"/>
    <w:multiLevelType w:val="hybridMultilevel"/>
    <w:tmpl w:val="A8848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C72065"/>
    <w:multiLevelType w:val="hybridMultilevel"/>
    <w:tmpl w:val="A88480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16B"/>
    <w:rsid w:val="00022F8C"/>
    <w:rsid w:val="00126CF5"/>
    <w:rsid w:val="003E0F1D"/>
    <w:rsid w:val="0042492E"/>
    <w:rsid w:val="00481BB7"/>
    <w:rsid w:val="007366B5"/>
    <w:rsid w:val="00866A21"/>
    <w:rsid w:val="009A64AF"/>
    <w:rsid w:val="00B8671C"/>
    <w:rsid w:val="00CC3E1B"/>
    <w:rsid w:val="00CD3A17"/>
    <w:rsid w:val="00DA4954"/>
    <w:rsid w:val="00FD68BB"/>
    <w:rsid w:val="00FE0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6AF24"/>
  <w15:docId w15:val="{96B58505-2821-4CA6-A918-DD2F367B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016B"/>
    <w:pPr>
      <w:spacing w:after="0" w:line="240" w:lineRule="auto"/>
    </w:pPr>
  </w:style>
  <w:style w:type="table" w:styleId="TableGrid">
    <w:name w:val="Table Grid"/>
    <w:basedOn w:val="TableNormal"/>
    <w:uiPriority w:val="59"/>
    <w:rsid w:val="00424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Imagine Schools Southwestern Group</dc:creator>
  <cp:lastModifiedBy>Windows User</cp:lastModifiedBy>
  <cp:revision>5</cp:revision>
  <cp:lastPrinted>2012-11-14T17:22:00Z</cp:lastPrinted>
  <dcterms:created xsi:type="dcterms:W3CDTF">2019-10-23T17:21:00Z</dcterms:created>
  <dcterms:modified xsi:type="dcterms:W3CDTF">2019-10-23T18:43:00Z</dcterms:modified>
</cp:coreProperties>
</file>